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F711F" w14:textId="25C6C3E9" w:rsidR="00401BF6" w:rsidRPr="00BF28C6" w:rsidRDefault="00BF28C6" w:rsidP="00BF28C6">
      <w:pPr>
        <w:pStyle w:val="Heading2"/>
        <w:shd w:val="clear" w:color="auto" w:fill="FFFFFF"/>
        <w:spacing w:before="0" w:beforeAutospacing="0" w:after="0" w:afterAutospacing="0"/>
        <w:jc w:val="center"/>
        <w:rPr>
          <w:sz w:val="28"/>
        </w:rPr>
      </w:pPr>
      <w:r w:rsidRPr="00BF28C6">
        <w:rPr>
          <w:sz w:val="28"/>
        </w:rPr>
        <w:t>Create a Technology Integration Plan Webpage on Your Weebly Website</w:t>
      </w:r>
    </w:p>
    <w:p w14:paraId="5FBF0601" w14:textId="77777777" w:rsidR="00BF28C6" w:rsidRPr="00BF28C6" w:rsidRDefault="00BF28C6" w:rsidP="00BF28C6">
      <w:pPr>
        <w:pStyle w:val="Heading2"/>
        <w:shd w:val="clear" w:color="auto" w:fill="FFFFFF"/>
        <w:spacing w:before="0" w:beforeAutospacing="0" w:after="0" w:afterAutospacing="0"/>
        <w:jc w:val="center"/>
        <w:rPr>
          <w:sz w:val="18"/>
        </w:rPr>
      </w:pPr>
    </w:p>
    <w:tbl>
      <w:tblPr>
        <w:tblStyle w:val="TableGrid"/>
        <w:tblW w:w="0" w:type="auto"/>
        <w:shd w:val="clear" w:color="auto" w:fill="BFBFBF" w:themeFill="background1" w:themeFillShade="BF"/>
        <w:tblLook w:val="04A0" w:firstRow="1" w:lastRow="0" w:firstColumn="1" w:lastColumn="0" w:noHBand="0" w:noVBand="1"/>
      </w:tblPr>
      <w:tblGrid>
        <w:gridCol w:w="9330"/>
      </w:tblGrid>
      <w:tr w:rsidR="00BF28C6" w14:paraId="27E84F79" w14:textId="77777777" w:rsidTr="00BF28C6">
        <w:tc>
          <w:tcPr>
            <w:tcW w:w="935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649ABC8E" w14:textId="77777777" w:rsidR="00BF28C6" w:rsidRDefault="00BF28C6" w:rsidP="00401BF6">
            <w:pPr>
              <w:jc w:val="center"/>
            </w:pPr>
          </w:p>
          <w:p w14:paraId="2F44D159" w14:textId="77777777" w:rsidR="00BF28C6" w:rsidRDefault="00BF28C6" w:rsidP="00401BF6">
            <w:pPr>
              <w:jc w:val="center"/>
            </w:pPr>
          </w:p>
          <w:p w14:paraId="7E201F31" w14:textId="77777777" w:rsidR="00BF28C6" w:rsidRDefault="00BF28C6" w:rsidP="00401BF6">
            <w:pPr>
              <w:jc w:val="center"/>
            </w:pPr>
          </w:p>
          <w:p w14:paraId="31598F2A" w14:textId="77777777" w:rsidR="00BF28C6" w:rsidRDefault="00BF28C6" w:rsidP="00401BF6">
            <w:pPr>
              <w:jc w:val="center"/>
            </w:pPr>
          </w:p>
          <w:p w14:paraId="697345A4" w14:textId="064391E7" w:rsidR="00BF28C6" w:rsidRPr="00BF28C6" w:rsidRDefault="00BF28C6" w:rsidP="00401BF6">
            <w:pPr>
              <w:jc w:val="center"/>
              <w:rPr>
                <w:sz w:val="56"/>
              </w:rPr>
            </w:pPr>
            <w:r w:rsidRPr="00BF28C6">
              <w:rPr>
                <w:sz w:val="56"/>
              </w:rPr>
              <w:t>Technology Integration Plan Webpage</w:t>
            </w:r>
          </w:p>
          <w:p w14:paraId="6940FEEA" w14:textId="77777777" w:rsidR="00BF28C6" w:rsidRDefault="00BF28C6" w:rsidP="00401BF6">
            <w:pPr>
              <w:jc w:val="center"/>
            </w:pPr>
          </w:p>
          <w:p w14:paraId="7D805974" w14:textId="77777777" w:rsidR="00BF28C6" w:rsidRDefault="00BF28C6" w:rsidP="00401BF6">
            <w:pPr>
              <w:jc w:val="center"/>
            </w:pPr>
          </w:p>
          <w:p w14:paraId="3FF4C069" w14:textId="77777777" w:rsidR="00BF28C6" w:rsidRDefault="00BF28C6" w:rsidP="00401BF6">
            <w:pPr>
              <w:jc w:val="center"/>
            </w:pPr>
          </w:p>
          <w:p w14:paraId="192AB933" w14:textId="77777777" w:rsidR="00BF28C6" w:rsidRDefault="00BF28C6" w:rsidP="00401BF6">
            <w:pPr>
              <w:jc w:val="center"/>
            </w:pPr>
          </w:p>
          <w:p w14:paraId="65D14245" w14:textId="2D6A7E12" w:rsidR="00BF28C6" w:rsidRDefault="00BF28C6" w:rsidP="00401BF6">
            <w:pPr>
              <w:jc w:val="center"/>
            </w:pPr>
          </w:p>
        </w:tc>
      </w:tr>
    </w:tbl>
    <w:p w14:paraId="531E184E" w14:textId="77777777" w:rsidR="00BF28C6" w:rsidRPr="00BF28C6" w:rsidRDefault="00BF28C6" w:rsidP="00327730">
      <w:pPr>
        <w:pStyle w:val="Heading2"/>
        <w:shd w:val="clear" w:color="auto" w:fill="FFFFFF"/>
        <w:spacing w:before="0" w:beforeAutospacing="0" w:after="0" w:afterAutospacing="0"/>
        <w:jc w:val="center"/>
        <w:rPr>
          <w:sz w:val="18"/>
        </w:rPr>
      </w:pPr>
    </w:p>
    <w:p w14:paraId="0FE49510" w14:textId="3E68C3BF" w:rsidR="00327730" w:rsidRDefault="00671FBE" w:rsidP="00327730">
      <w:pPr>
        <w:pStyle w:val="Heading2"/>
        <w:shd w:val="clear" w:color="auto" w:fill="FFFFFF"/>
        <w:spacing w:before="0" w:beforeAutospacing="0" w:after="0" w:afterAutospacing="0"/>
        <w:jc w:val="center"/>
      </w:pPr>
      <w:r>
        <w:t>Technology Integration Plan:</w:t>
      </w:r>
    </w:p>
    <w:p w14:paraId="32E75773" w14:textId="669E3338" w:rsidR="00327730" w:rsidRDefault="00671FBE" w:rsidP="00327730">
      <w:pPr>
        <w:pStyle w:val="Heading2"/>
        <w:shd w:val="clear" w:color="auto" w:fill="FFFFFF"/>
        <w:spacing w:before="0" w:beforeAutospacing="0" w:after="0" w:afterAutospacing="0"/>
        <w:jc w:val="center"/>
      </w:pPr>
      <w:r>
        <w:t>Student-Centered Higher Education Ecosystem</w:t>
      </w:r>
    </w:p>
    <w:p w14:paraId="5E1FD511" w14:textId="77777777" w:rsidR="00327730" w:rsidRPr="005A0486" w:rsidRDefault="00327730" w:rsidP="00327730">
      <w:pPr>
        <w:pStyle w:val="Heading2"/>
        <w:shd w:val="clear" w:color="auto" w:fill="FFFFFF"/>
        <w:spacing w:before="0" w:beforeAutospacing="0" w:after="0" w:afterAutospacing="0"/>
        <w:jc w:val="center"/>
        <w:rPr>
          <w:sz w:val="10"/>
        </w:rPr>
      </w:pPr>
    </w:p>
    <w:p w14:paraId="48C100E9" w14:textId="26FA0B76" w:rsidR="00671FBE" w:rsidRDefault="00671FBE" w:rsidP="00671FBE">
      <w:pPr>
        <w:shd w:val="clear" w:color="auto" w:fill="FFFFFF"/>
      </w:pPr>
      <w:r>
        <w:t>Th</w:t>
      </w:r>
      <w:r w:rsidR="00327730">
        <w:t>e following</w:t>
      </w:r>
      <w:r>
        <w:t xml:space="preserve"> higher education technology integration plan reflects my philosophy of educational leadership and approach to the teaching and learning process in higher education.  It also illustrates my comprehensive understanding of the basic components of a student-centered higher education ecosystem.</w:t>
      </w:r>
      <w:r w:rsidR="00327730">
        <w:t xml:space="preserve"> The organization of my technology integration plan is….</w:t>
      </w:r>
    </w:p>
    <w:p w14:paraId="51EBB34D" w14:textId="77777777" w:rsidR="005A0486" w:rsidRPr="005A0486" w:rsidRDefault="005A0486" w:rsidP="00327730">
      <w:pPr>
        <w:shd w:val="clear" w:color="auto" w:fill="FFFFFF"/>
        <w:rPr>
          <w:rStyle w:val="Strong"/>
          <w:sz w:val="8"/>
          <w:szCs w:val="28"/>
        </w:rPr>
      </w:pPr>
    </w:p>
    <w:p w14:paraId="391FA3B1" w14:textId="77777777" w:rsidR="00A44F3E" w:rsidRDefault="00671FBE" w:rsidP="00327730">
      <w:pPr>
        <w:shd w:val="clear" w:color="auto" w:fill="FFFFFF"/>
        <w:rPr>
          <w:rStyle w:val="Strong"/>
          <w:sz w:val="28"/>
          <w:szCs w:val="28"/>
        </w:rPr>
      </w:pPr>
      <w:r w:rsidRPr="00327730">
        <w:rPr>
          <w:rStyle w:val="Strong"/>
          <w:sz w:val="28"/>
          <w:szCs w:val="28"/>
        </w:rPr>
        <w:t>Mind Map</w:t>
      </w:r>
    </w:p>
    <w:p w14:paraId="30E68607" w14:textId="1FF6D279" w:rsidR="00671FBE" w:rsidRDefault="00671FBE" w:rsidP="00327730">
      <w:pPr>
        <w:shd w:val="clear" w:color="auto" w:fill="FFFFFF"/>
      </w:pPr>
      <w:r>
        <w:t>Th</w:t>
      </w:r>
      <w:r w:rsidR="005A0486">
        <w:t xml:space="preserve">e following </w:t>
      </w:r>
      <w:r>
        <w:t xml:space="preserve">mind map illustrates my schema of e-learning in Higher Education.  </w:t>
      </w:r>
      <w:r w:rsidR="00956AED">
        <w:t>The first tier represents….</w:t>
      </w:r>
      <w:r>
        <w:t xml:space="preserve"> </w:t>
      </w:r>
    </w:p>
    <w:p w14:paraId="39091D08" w14:textId="77777777" w:rsidR="00BF28C6" w:rsidRPr="00BF28C6" w:rsidRDefault="00BF28C6" w:rsidP="00327730">
      <w:pPr>
        <w:shd w:val="clear" w:color="auto" w:fill="FFFFFF"/>
        <w:rPr>
          <w:sz w:val="18"/>
        </w:rPr>
      </w:pPr>
    </w:p>
    <w:tbl>
      <w:tblPr>
        <w:tblStyle w:val="TableGrid"/>
        <w:tblW w:w="0" w:type="auto"/>
        <w:shd w:val="clear" w:color="auto" w:fill="9CC2E5" w:themeFill="accent1" w:themeFillTint="99"/>
        <w:tblLook w:val="04A0" w:firstRow="1" w:lastRow="0" w:firstColumn="1" w:lastColumn="0" w:noHBand="0" w:noVBand="1"/>
      </w:tblPr>
      <w:tblGrid>
        <w:gridCol w:w="9330"/>
      </w:tblGrid>
      <w:tr w:rsidR="00BF28C6" w14:paraId="5D8390BA" w14:textId="77777777" w:rsidTr="00BF28C6">
        <w:tc>
          <w:tcPr>
            <w:tcW w:w="9330" w:type="dxa"/>
            <w:tcBorders>
              <w:top w:val="double" w:sz="4" w:space="0" w:color="auto"/>
              <w:left w:val="double" w:sz="4" w:space="0" w:color="auto"/>
              <w:bottom w:val="double" w:sz="4" w:space="0" w:color="auto"/>
              <w:right w:val="double" w:sz="4" w:space="0" w:color="auto"/>
            </w:tcBorders>
            <w:shd w:val="clear" w:color="auto" w:fill="9CC2E5" w:themeFill="accent1" w:themeFillTint="99"/>
          </w:tcPr>
          <w:p w14:paraId="2FFFA661" w14:textId="77777777" w:rsidR="00BF28C6" w:rsidRDefault="00BF28C6" w:rsidP="005572A8">
            <w:pPr>
              <w:jc w:val="center"/>
            </w:pPr>
          </w:p>
          <w:p w14:paraId="7D9EAD1A" w14:textId="77777777" w:rsidR="00BF28C6" w:rsidRDefault="00BF28C6" w:rsidP="005572A8">
            <w:pPr>
              <w:jc w:val="center"/>
            </w:pPr>
          </w:p>
          <w:p w14:paraId="4B63C4CB" w14:textId="77777777" w:rsidR="00BF28C6" w:rsidRDefault="00BF28C6" w:rsidP="005572A8">
            <w:pPr>
              <w:jc w:val="center"/>
            </w:pPr>
          </w:p>
          <w:p w14:paraId="4D816D72" w14:textId="77777777" w:rsidR="00BF28C6" w:rsidRDefault="00BF28C6" w:rsidP="005572A8">
            <w:pPr>
              <w:jc w:val="center"/>
            </w:pPr>
          </w:p>
          <w:p w14:paraId="7950961D" w14:textId="77777777" w:rsidR="00BF28C6" w:rsidRDefault="00BF28C6" w:rsidP="005572A8">
            <w:pPr>
              <w:jc w:val="center"/>
            </w:pPr>
          </w:p>
          <w:p w14:paraId="239BBF5D" w14:textId="77777777" w:rsidR="00BF28C6" w:rsidRDefault="00BF28C6" w:rsidP="005572A8">
            <w:pPr>
              <w:jc w:val="center"/>
            </w:pPr>
          </w:p>
          <w:p w14:paraId="29090AC2" w14:textId="0AC23A0C" w:rsidR="00BF28C6" w:rsidRPr="00BF28C6" w:rsidRDefault="00BF28C6" w:rsidP="005572A8">
            <w:pPr>
              <w:jc w:val="center"/>
              <w:rPr>
                <w:sz w:val="56"/>
              </w:rPr>
            </w:pPr>
            <w:r>
              <w:rPr>
                <w:sz w:val="56"/>
              </w:rPr>
              <w:t>Upload Image of Your Mind Map</w:t>
            </w:r>
          </w:p>
          <w:p w14:paraId="5AEE8240" w14:textId="77777777" w:rsidR="00BF28C6" w:rsidRDefault="00BF28C6" w:rsidP="005572A8">
            <w:pPr>
              <w:jc w:val="center"/>
            </w:pPr>
          </w:p>
          <w:p w14:paraId="0B07BFEC" w14:textId="77777777" w:rsidR="00BF28C6" w:rsidRDefault="00BF28C6" w:rsidP="005572A8">
            <w:pPr>
              <w:jc w:val="center"/>
            </w:pPr>
          </w:p>
          <w:p w14:paraId="435A7F13" w14:textId="77777777" w:rsidR="00BF28C6" w:rsidRDefault="00BF28C6" w:rsidP="005572A8">
            <w:pPr>
              <w:jc w:val="center"/>
            </w:pPr>
          </w:p>
          <w:p w14:paraId="01C9DA8A" w14:textId="77777777" w:rsidR="00BF28C6" w:rsidRDefault="00BF28C6" w:rsidP="005572A8">
            <w:pPr>
              <w:jc w:val="center"/>
            </w:pPr>
          </w:p>
          <w:p w14:paraId="37D1A36B" w14:textId="77777777" w:rsidR="00BF28C6" w:rsidRDefault="00BF28C6" w:rsidP="005572A8">
            <w:pPr>
              <w:jc w:val="center"/>
            </w:pPr>
          </w:p>
          <w:p w14:paraId="00771E10" w14:textId="77777777" w:rsidR="00BF28C6" w:rsidRDefault="00BF28C6" w:rsidP="005572A8">
            <w:pPr>
              <w:jc w:val="center"/>
            </w:pPr>
          </w:p>
          <w:p w14:paraId="74C8FC4A" w14:textId="77777777" w:rsidR="00BF28C6" w:rsidRDefault="00BF28C6" w:rsidP="005572A8">
            <w:pPr>
              <w:jc w:val="center"/>
            </w:pPr>
          </w:p>
        </w:tc>
      </w:tr>
    </w:tbl>
    <w:p w14:paraId="1B541FE4" w14:textId="77777777" w:rsidR="00BF28C6" w:rsidRDefault="00BF28C6" w:rsidP="00902AB0">
      <w:pPr>
        <w:spacing w:after="160" w:line="259" w:lineRule="auto"/>
        <w:jc w:val="center"/>
        <w:rPr>
          <w:b/>
          <w:bCs/>
          <w:sz w:val="36"/>
          <w:szCs w:val="36"/>
        </w:rPr>
      </w:pPr>
    </w:p>
    <w:p w14:paraId="1257DE19" w14:textId="51CA8EA6" w:rsidR="00902AB0" w:rsidRDefault="00902AB0" w:rsidP="00902AB0">
      <w:pPr>
        <w:spacing w:after="160" w:line="259" w:lineRule="auto"/>
        <w:jc w:val="center"/>
        <w:rPr>
          <w:b/>
          <w:bCs/>
          <w:sz w:val="36"/>
          <w:szCs w:val="36"/>
        </w:rPr>
      </w:pPr>
    </w:p>
    <w:p w14:paraId="5726C301" w14:textId="77777777" w:rsidR="00BF28C6" w:rsidRDefault="00671FBE" w:rsidP="00327730">
      <w:pPr>
        <w:shd w:val="clear" w:color="auto" w:fill="FFFFFF"/>
        <w:rPr>
          <w:rStyle w:val="Strong"/>
          <w:sz w:val="28"/>
          <w:szCs w:val="28"/>
        </w:rPr>
      </w:pPr>
      <w:r w:rsidRPr="00327730">
        <w:rPr>
          <w:rStyle w:val="Strong"/>
          <w:sz w:val="28"/>
          <w:szCs w:val="28"/>
        </w:rPr>
        <w:lastRenderedPageBreak/>
        <w:t>Word Cloud</w:t>
      </w:r>
    </w:p>
    <w:p w14:paraId="0E141278" w14:textId="64F47A68" w:rsidR="00671FBE" w:rsidRDefault="00671FBE" w:rsidP="00327730">
      <w:pPr>
        <w:shd w:val="clear" w:color="auto" w:fill="FFFFFF"/>
      </w:pPr>
      <w:r>
        <w:t>Th</w:t>
      </w:r>
      <w:r w:rsidR="005A0486">
        <w:t>e following</w:t>
      </w:r>
      <w:r>
        <w:t xml:space="preserve"> word cloud articulates what I </w:t>
      </w:r>
      <w:r w:rsidR="00956AED">
        <w:t>believe</w:t>
      </w:r>
      <w:r>
        <w:t xml:space="preserve"> are the ten most important considerations in the instructional design process in higher education. </w:t>
      </w:r>
      <w:r w:rsidR="00956AED">
        <w:t>You will note the….</w:t>
      </w:r>
    </w:p>
    <w:p w14:paraId="152BF0BD" w14:textId="77777777" w:rsidR="00BF28C6" w:rsidRDefault="00BF28C6" w:rsidP="00BF28C6">
      <w:pPr>
        <w:pStyle w:val="Heading2"/>
        <w:shd w:val="clear" w:color="auto" w:fill="FFFFFF"/>
        <w:spacing w:before="0" w:beforeAutospacing="0" w:after="0" w:afterAutospacing="0"/>
        <w:jc w:val="center"/>
      </w:pPr>
    </w:p>
    <w:tbl>
      <w:tblPr>
        <w:tblStyle w:val="TableGrid"/>
        <w:tblW w:w="0" w:type="auto"/>
        <w:shd w:val="clear" w:color="auto" w:fill="A8D08D" w:themeFill="accent6" w:themeFillTint="99"/>
        <w:tblLook w:val="04A0" w:firstRow="1" w:lastRow="0" w:firstColumn="1" w:lastColumn="0" w:noHBand="0" w:noVBand="1"/>
      </w:tblPr>
      <w:tblGrid>
        <w:gridCol w:w="9330"/>
      </w:tblGrid>
      <w:tr w:rsidR="00BF28C6" w14:paraId="2B7B6CC9" w14:textId="77777777" w:rsidTr="00BF28C6">
        <w:tc>
          <w:tcPr>
            <w:tcW w:w="9350" w:type="dxa"/>
            <w:tcBorders>
              <w:top w:val="double" w:sz="4" w:space="0" w:color="auto"/>
              <w:left w:val="double" w:sz="4" w:space="0" w:color="auto"/>
              <w:bottom w:val="double" w:sz="4" w:space="0" w:color="auto"/>
              <w:right w:val="double" w:sz="4" w:space="0" w:color="auto"/>
            </w:tcBorders>
            <w:shd w:val="clear" w:color="auto" w:fill="A8D08D" w:themeFill="accent6" w:themeFillTint="99"/>
          </w:tcPr>
          <w:p w14:paraId="51BF4BB7" w14:textId="77777777" w:rsidR="00BF28C6" w:rsidRDefault="00BF28C6" w:rsidP="005572A8">
            <w:pPr>
              <w:jc w:val="center"/>
            </w:pPr>
          </w:p>
          <w:p w14:paraId="32C88924" w14:textId="77777777" w:rsidR="00BF28C6" w:rsidRDefault="00BF28C6" w:rsidP="005572A8">
            <w:pPr>
              <w:jc w:val="center"/>
            </w:pPr>
          </w:p>
          <w:p w14:paraId="524205DD" w14:textId="77777777" w:rsidR="00BF28C6" w:rsidRDefault="00BF28C6" w:rsidP="005572A8">
            <w:pPr>
              <w:jc w:val="center"/>
            </w:pPr>
          </w:p>
          <w:p w14:paraId="49E7DCAE" w14:textId="77777777" w:rsidR="00BF28C6" w:rsidRDefault="00BF28C6" w:rsidP="005572A8">
            <w:pPr>
              <w:jc w:val="center"/>
            </w:pPr>
          </w:p>
          <w:p w14:paraId="4CEA70F3" w14:textId="77777777" w:rsidR="00906B90" w:rsidRDefault="00906B90" w:rsidP="005572A8">
            <w:pPr>
              <w:jc w:val="center"/>
            </w:pPr>
          </w:p>
          <w:p w14:paraId="5F09E08B" w14:textId="77777777" w:rsidR="00BF28C6" w:rsidRDefault="00BF28C6" w:rsidP="005572A8">
            <w:pPr>
              <w:jc w:val="center"/>
            </w:pPr>
          </w:p>
          <w:p w14:paraId="18F80C77" w14:textId="77777777" w:rsidR="00BF28C6" w:rsidRDefault="00BF28C6" w:rsidP="005572A8">
            <w:pPr>
              <w:jc w:val="center"/>
            </w:pPr>
          </w:p>
          <w:p w14:paraId="7F02EE25" w14:textId="62404869" w:rsidR="00BF28C6" w:rsidRPr="00BF28C6" w:rsidRDefault="00BF28C6" w:rsidP="005572A8">
            <w:pPr>
              <w:jc w:val="center"/>
              <w:rPr>
                <w:sz w:val="56"/>
              </w:rPr>
            </w:pPr>
            <w:r>
              <w:rPr>
                <w:sz w:val="56"/>
              </w:rPr>
              <w:t>Upload Image of Your Word Cloud</w:t>
            </w:r>
          </w:p>
          <w:p w14:paraId="2E76F522" w14:textId="77777777" w:rsidR="00BF28C6" w:rsidRDefault="00BF28C6" w:rsidP="005572A8">
            <w:pPr>
              <w:jc w:val="center"/>
            </w:pPr>
          </w:p>
          <w:p w14:paraId="24A6DE36" w14:textId="77777777" w:rsidR="00BF28C6" w:rsidRDefault="00BF28C6" w:rsidP="005572A8">
            <w:pPr>
              <w:jc w:val="center"/>
            </w:pPr>
          </w:p>
          <w:p w14:paraId="30A794AF" w14:textId="77777777" w:rsidR="00BF28C6" w:rsidRDefault="00BF28C6" w:rsidP="005572A8">
            <w:pPr>
              <w:jc w:val="center"/>
            </w:pPr>
          </w:p>
          <w:p w14:paraId="58FC0280" w14:textId="77777777" w:rsidR="00906B90" w:rsidRDefault="00906B90" w:rsidP="005572A8">
            <w:pPr>
              <w:jc w:val="center"/>
            </w:pPr>
          </w:p>
          <w:p w14:paraId="27FFD9F6" w14:textId="77777777" w:rsidR="00BF28C6" w:rsidRDefault="00BF28C6" w:rsidP="005572A8">
            <w:pPr>
              <w:jc w:val="center"/>
            </w:pPr>
          </w:p>
          <w:p w14:paraId="1D598AC9" w14:textId="77777777" w:rsidR="00BF28C6" w:rsidRDefault="00BF28C6" w:rsidP="005572A8">
            <w:pPr>
              <w:jc w:val="center"/>
            </w:pPr>
          </w:p>
          <w:p w14:paraId="0F2E0163" w14:textId="77777777" w:rsidR="00BF28C6" w:rsidRDefault="00BF28C6" w:rsidP="005572A8">
            <w:pPr>
              <w:jc w:val="center"/>
            </w:pPr>
          </w:p>
          <w:p w14:paraId="72F7E790" w14:textId="77777777" w:rsidR="00BF28C6" w:rsidRDefault="00BF28C6" w:rsidP="005572A8">
            <w:pPr>
              <w:jc w:val="center"/>
            </w:pPr>
          </w:p>
        </w:tc>
      </w:tr>
    </w:tbl>
    <w:p w14:paraId="2412C970" w14:textId="082D7724" w:rsidR="00906B90" w:rsidRDefault="00906B90" w:rsidP="00F7063E">
      <w:pPr>
        <w:spacing w:after="160" w:line="259" w:lineRule="auto"/>
        <w:jc w:val="center"/>
        <w:rPr>
          <w:rStyle w:val="Strong"/>
          <w:sz w:val="28"/>
          <w:szCs w:val="28"/>
        </w:rPr>
      </w:pPr>
    </w:p>
    <w:p w14:paraId="331536F9" w14:textId="56F8DBBD" w:rsidR="00671FBE" w:rsidRDefault="00671FBE" w:rsidP="00327730">
      <w:pPr>
        <w:shd w:val="clear" w:color="auto" w:fill="FFFFFF"/>
        <w:rPr>
          <w:rFonts w:asciiTheme="minorHAnsi" w:eastAsiaTheme="minorHAnsi" w:hAnsiTheme="minorHAnsi" w:cstheme="minorBidi"/>
          <w:sz w:val="22"/>
          <w:szCs w:val="22"/>
        </w:rPr>
      </w:pPr>
      <w:r w:rsidRPr="00D55C65">
        <w:rPr>
          <w:rStyle w:val="Strong"/>
          <w:sz w:val="28"/>
          <w:szCs w:val="28"/>
        </w:rPr>
        <w:t xml:space="preserve">Padlet Word </w:t>
      </w:r>
      <w:r w:rsidR="00BF28C6">
        <w:rPr>
          <w:rStyle w:val="Strong"/>
          <w:sz w:val="28"/>
          <w:szCs w:val="28"/>
        </w:rPr>
        <w:t>Wall</w:t>
      </w:r>
      <w:r>
        <w:br/>
      </w:r>
      <w:r w:rsidR="005A0486">
        <w:t xml:space="preserve">The following word wall </w:t>
      </w:r>
      <w:r>
        <w:t xml:space="preserve">provides insight </w:t>
      </w:r>
      <w:r w:rsidR="005A0486">
        <w:t xml:space="preserve">into </w:t>
      </w:r>
      <w:r>
        <w:t xml:space="preserve">my theory of online teaching and learning in higher education.  </w:t>
      </w:r>
      <w:r w:rsidR="005A0486">
        <w:t>The resources in the word wall include…</w:t>
      </w:r>
      <w:r w:rsidR="00D55C65" w:rsidRPr="00D55C65">
        <w:rPr>
          <w:rFonts w:asciiTheme="minorHAnsi" w:eastAsiaTheme="minorHAnsi" w:hAnsiTheme="minorHAnsi" w:cstheme="minorBidi"/>
          <w:sz w:val="22"/>
          <w:szCs w:val="22"/>
        </w:rPr>
        <w:t>.</w:t>
      </w:r>
    </w:p>
    <w:p w14:paraId="53ACC1B6" w14:textId="77777777" w:rsidR="007D2352" w:rsidRPr="005A0486" w:rsidRDefault="007D2352" w:rsidP="00327730">
      <w:pPr>
        <w:shd w:val="clear" w:color="auto" w:fill="FFFFFF"/>
        <w:rPr>
          <w:rFonts w:asciiTheme="minorHAnsi" w:eastAsiaTheme="minorHAnsi" w:hAnsiTheme="minorHAnsi" w:cstheme="minorBidi"/>
          <w:sz w:val="22"/>
          <w:szCs w:val="22"/>
        </w:rPr>
      </w:pPr>
    </w:p>
    <w:tbl>
      <w:tblPr>
        <w:tblStyle w:val="TableGrid"/>
        <w:tblW w:w="0" w:type="auto"/>
        <w:shd w:val="clear" w:color="auto" w:fill="BFBFBF" w:themeFill="background1" w:themeFillShade="BF"/>
        <w:tblLook w:val="04A0" w:firstRow="1" w:lastRow="0" w:firstColumn="1" w:lastColumn="0" w:noHBand="0" w:noVBand="1"/>
      </w:tblPr>
      <w:tblGrid>
        <w:gridCol w:w="9330"/>
      </w:tblGrid>
      <w:tr w:rsidR="00BF28C6" w14:paraId="4F041694" w14:textId="77777777" w:rsidTr="00906B90">
        <w:tc>
          <w:tcPr>
            <w:tcW w:w="933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6352A047" w14:textId="77777777" w:rsidR="00BF28C6" w:rsidRDefault="00BF28C6" w:rsidP="005572A8">
            <w:pPr>
              <w:jc w:val="center"/>
            </w:pPr>
          </w:p>
          <w:p w14:paraId="657D8CDA" w14:textId="77777777" w:rsidR="00BF28C6" w:rsidRDefault="00BF28C6" w:rsidP="005572A8">
            <w:pPr>
              <w:jc w:val="center"/>
            </w:pPr>
          </w:p>
          <w:p w14:paraId="1C916DD9" w14:textId="77777777" w:rsidR="00BF28C6" w:rsidRDefault="00BF28C6" w:rsidP="005572A8">
            <w:pPr>
              <w:jc w:val="center"/>
            </w:pPr>
          </w:p>
          <w:p w14:paraId="122FF1D4" w14:textId="77777777" w:rsidR="00BF28C6" w:rsidRDefault="00BF28C6" w:rsidP="005572A8">
            <w:pPr>
              <w:jc w:val="center"/>
            </w:pPr>
          </w:p>
          <w:p w14:paraId="44B1F552" w14:textId="77777777" w:rsidR="00906B90" w:rsidRPr="007D2352" w:rsidRDefault="00906B90" w:rsidP="005572A8">
            <w:pPr>
              <w:jc w:val="center"/>
              <w:rPr>
                <w:sz w:val="20"/>
              </w:rPr>
            </w:pPr>
          </w:p>
          <w:p w14:paraId="545D1D3E" w14:textId="33903E58" w:rsidR="00BF28C6" w:rsidRPr="007D2352" w:rsidRDefault="00BF28C6" w:rsidP="005572A8">
            <w:pPr>
              <w:jc w:val="center"/>
              <w:rPr>
                <w:sz w:val="44"/>
              </w:rPr>
            </w:pPr>
            <w:r w:rsidRPr="007D2352">
              <w:rPr>
                <w:sz w:val="44"/>
              </w:rPr>
              <w:t xml:space="preserve">Upload Link </w:t>
            </w:r>
            <w:r w:rsidR="007D2352" w:rsidRPr="007D2352">
              <w:rPr>
                <w:sz w:val="44"/>
              </w:rPr>
              <w:t>or Embed</w:t>
            </w:r>
            <w:r w:rsidRPr="007D2352">
              <w:rPr>
                <w:sz w:val="44"/>
              </w:rPr>
              <w:t xml:space="preserve"> Your </w:t>
            </w:r>
            <w:proofErr w:type="spellStart"/>
            <w:r w:rsidRPr="007D2352">
              <w:rPr>
                <w:sz w:val="44"/>
              </w:rPr>
              <w:t>Padlet</w:t>
            </w:r>
            <w:proofErr w:type="spellEnd"/>
            <w:r w:rsidRPr="007D2352">
              <w:rPr>
                <w:sz w:val="44"/>
              </w:rPr>
              <w:t xml:space="preserve"> Word Wall</w:t>
            </w:r>
          </w:p>
          <w:p w14:paraId="1337BB74" w14:textId="77777777" w:rsidR="00BF28C6" w:rsidRDefault="00BF28C6" w:rsidP="005572A8">
            <w:pPr>
              <w:jc w:val="center"/>
            </w:pPr>
          </w:p>
          <w:p w14:paraId="7A1D30EA" w14:textId="77777777" w:rsidR="00906B90" w:rsidRDefault="00906B90" w:rsidP="005572A8">
            <w:pPr>
              <w:jc w:val="center"/>
            </w:pPr>
          </w:p>
          <w:p w14:paraId="61662C89" w14:textId="77777777" w:rsidR="00BF28C6" w:rsidRDefault="00BF28C6" w:rsidP="005572A8">
            <w:pPr>
              <w:jc w:val="center"/>
            </w:pPr>
          </w:p>
          <w:p w14:paraId="27C76BFF" w14:textId="77777777" w:rsidR="00BF28C6" w:rsidRDefault="00BF28C6" w:rsidP="005572A8">
            <w:pPr>
              <w:jc w:val="center"/>
            </w:pPr>
          </w:p>
          <w:p w14:paraId="2886E284" w14:textId="77777777" w:rsidR="00BF28C6" w:rsidRDefault="00BF28C6" w:rsidP="005572A8">
            <w:pPr>
              <w:jc w:val="center"/>
            </w:pPr>
          </w:p>
          <w:p w14:paraId="59ACA35D" w14:textId="77777777" w:rsidR="00BF28C6" w:rsidRDefault="00BF28C6" w:rsidP="005572A8">
            <w:pPr>
              <w:jc w:val="center"/>
            </w:pPr>
          </w:p>
        </w:tc>
      </w:tr>
    </w:tbl>
    <w:p w14:paraId="1F79303D" w14:textId="1208CF1C" w:rsidR="00FD7204" w:rsidRDefault="00FD7204" w:rsidP="00FD7204">
      <w:pPr>
        <w:shd w:val="clear" w:color="auto" w:fill="FFFFFF"/>
        <w:jc w:val="center"/>
        <w:rPr>
          <w:b/>
          <w:bCs/>
        </w:rPr>
      </w:pPr>
    </w:p>
    <w:p w14:paraId="2D69CFE5" w14:textId="534057F9" w:rsidR="00906B90" w:rsidRDefault="00906B90" w:rsidP="00906B90">
      <w:pPr>
        <w:shd w:val="clear" w:color="auto" w:fill="FFFFFF"/>
        <w:spacing w:after="160"/>
        <w:jc w:val="center"/>
        <w:rPr>
          <w:rStyle w:val="Strong"/>
        </w:rPr>
      </w:pPr>
    </w:p>
    <w:p w14:paraId="67685C41" w14:textId="667BD8A0" w:rsidR="002838DF" w:rsidRDefault="002838DF" w:rsidP="00906B90">
      <w:pPr>
        <w:shd w:val="clear" w:color="auto" w:fill="FFFFFF"/>
        <w:spacing w:after="160"/>
        <w:jc w:val="center"/>
        <w:rPr>
          <w:rStyle w:val="Strong"/>
        </w:rPr>
      </w:pPr>
    </w:p>
    <w:p w14:paraId="62980026" w14:textId="383264EA" w:rsidR="002838DF" w:rsidRDefault="002838DF" w:rsidP="00906B90">
      <w:pPr>
        <w:shd w:val="clear" w:color="auto" w:fill="FFFFFF"/>
        <w:spacing w:after="160"/>
        <w:jc w:val="center"/>
        <w:rPr>
          <w:rStyle w:val="Strong"/>
        </w:rPr>
      </w:pPr>
    </w:p>
    <w:p w14:paraId="630EDDF9" w14:textId="77777777" w:rsidR="00F7063E" w:rsidRDefault="00671FBE" w:rsidP="00094E8C">
      <w:pPr>
        <w:shd w:val="clear" w:color="auto" w:fill="FFFFFF"/>
        <w:spacing w:after="160"/>
        <w:rPr>
          <w:rStyle w:val="Strong"/>
          <w:sz w:val="28"/>
        </w:rPr>
      </w:pPr>
      <w:r w:rsidRPr="00804F9F">
        <w:rPr>
          <w:rStyle w:val="Strong"/>
          <w:sz w:val="28"/>
        </w:rPr>
        <w:lastRenderedPageBreak/>
        <w:t>Pinterest Board</w:t>
      </w:r>
    </w:p>
    <w:p w14:paraId="4FD58265" w14:textId="77777777" w:rsidR="007D2352" w:rsidRDefault="00671FBE" w:rsidP="007D2352">
      <w:pPr>
        <w:shd w:val="clear" w:color="auto" w:fill="FFFFFF"/>
      </w:pPr>
      <w:r>
        <w:t>Th</w:t>
      </w:r>
      <w:r w:rsidR="00094E8C">
        <w:t>e following</w:t>
      </w:r>
      <w:r>
        <w:t xml:space="preserve"> Pinterest board </w:t>
      </w:r>
      <w:r w:rsidR="00094E8C">
        <w:t>provides online</w:t>
      </w:r>
      <w:r>
        <w:t xml:space="preserve"> information and resources </w:t>
      </w:r>
      <w:r w:rsidR="00094E8C" w:rsidRPr="00094E8C">
        <w:t>on the student-centered higher education ecosystem</w:t>
      </w:r>
      <w:r w:rsidR="00094E8C">
        <w:t>, which provides</w:t>
      </w:r>
      <w:r w:rsidR="00094E8C" w:rsidRPr="00094E8C">
        <w:t xml:space="preserve"> a foundation for </w:t>
      </w:r>
      <w:r w:rsidR="00094E8C">
        <w:t>my</w:t>
      </w:r>
      <w:r w:rsidR="00094E8C" w:rsidRPr="00094E8C">
        <w:t xml:space="preserve"> technology integration plan</w:t>
      </w:r>
      <w:r w:rsidR="00094E8C">
        <w:t>.  In particular, you will note….</w:t>
      </w:r>
    </w:p>
    <w:p w14:paraId="25903BC2" w14:textId="77777777" w:rsidR="007D2352" w:rsidRPr="005A0486" w:rsidRDefault="007D2352" w:rsidP="007D2352">
      <w:pPr>
        <w:shd w:val="clear" w:color="auto" w:fill="FFFFFF"/>
        <w:rPr>
          <w:rFonts w:asciiTheme="minorHAnsi" w:eastAsiaTheme="minorHAnsi" w:hAnsiTheme="minorHAnsi" w:cstheme="minorBidi"/>
          <w:sz w:val="22"/>
          <w:szCs w:val="22"/>
        </w:rPr>
      </w:pPr>
    </w:p>
    <w:tbl>
      <w:tblPr>
        <w:tblStyle w:val="TableGrid"/>
        <w:tblW w:w="0" w:type="auto"/>
        <w:shd w:val="clear" w:color="auto" w:fill="BFBFBF" w:themeFill="background1" w:themeFillShade="BF"/>
        <w:tblLook w:val="04A0" w:firstRow="1" w:lastRow="0" w:firstColumn="1" w:lastColumn="0" w:noHBand="0" w:noVBand="1"/>
      </w:tblPr>
      <w:tblGrid>
        <w:gridCol w:w="9330"/>
      </w:tblGrid>
      <w:tr w:rsidR="007D2352" w14:paraId="2B15E8D5" w14:textId="77777777" w:rsidTr="0038150D">
        <w:tc>
          <w:tcPr>
            <w:tcW w:w="933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CF83A0D" w14:textId="77777777" w:rsidR="007D2352" w:rsidRDefault="007D2352" w:rsidP="0038150D">
            <w:pPr>
              <w:jc w:val="center"/>
            </w:pPr>
          </w:p>
          <w:p w14:paraId="69D7EAFF" w14:textId="77777777" w:rsidR="007D2352" w:rsidRDefault="007D2352" w:rsidP="0038150D">
            <w:pPr>
              <w:jc w:val="center"/>
            </w:pPr>
          </w:p>
          <w:p w14:paraId="1B5F3685" w14:textId="77777777" w:rsidR="007D2352" w:rsidRDefault="007D2352" w:rsidP="0038150D">
            <w:pPr>
              <w:jc w:val="center"/>
            </w:pPr>
          </w:p>
          <w:p w14:paraId="2EBB45CA" w14:textId="77777777" w:rsidR="007D2352" w:rsidRDefault="007D2352" w:rsidP="0038150D">
            <w:pPr>
              <w:jc w:val="center"/>
            </w:pPr>
          </w:p>
          <w:p w14:paraId="61711612" w14:textId="77777777" w:rsidR="007D2352" w:rsidRDefault="007D2352" w:rsidP="0038150D">
            <w:pPr>
              <w:jc w:val="center"/>
            </w:pPr>
          </w:p>
          <w:p w14:paraId="4A689983" w14:textId="0A25608A" w:rsidR="007D2352" w:rsidRPr="00BF28C6" w:rsidRDefault="007D2352" w:rsidP="0038150D">
            <w:pPr>
              <w:jc w:val="center"/>
              <w:rPr>
                <w:sz w:val="52"/>
              </w:rPr>
            </w:pPr>
            <w:r w:rsidRPr="00BF28C6">
              <w:rPr>
                <w:sz w:val="52"/>
              </w:rPr>
              <w:t xml:space="preserve">Upload Link to Your </w:t>
            </w:r>
            <w:r>
              <w:rPr>
                <w:sz w:val="52"/>
              </w:rPr>
              <w:t>Pinterest Board</w:t>
            </w:r>
          </w:p>
          <w:p w14:paraId="29D622CA" w14:textId="77777777" w:rsidR="007D2352" w:rsidRDefault="007D2352" w:rsidP="0038150D">
            <w:pPr>
              <w:jc w:val="center"/>
            </w:pPr>
          </w:p>
          <w:p w14:paraId="17015DF3" w14:textId="77777777" w:rsidR="007D2352" w:rsidRDefault="007D2352" w:rsidP="0038150D">
            <w:pPr>
              <w:jc w:val="center"/>
            </w:pPr>
          </w:p>
          <w:p w14:paraId="2A7E0075" w14:textId="77777777" w:rsidR="007D2352" w:rsidRDefault="007D2352" w:rsidP="0038150D">
            <w:pPr>
              <w:jc w:val="center"/>
            </w:pPr>
          </w:p>
          <w:p w14:paraId="3EE43F6D" w14:textId="77777777" w:rsidR="007D2352" w:rsidRDefault="007D2352" w:rsidP="0038150D">
            <w:pPr>
              <w:jc w:val="center"/>
            </w:pPr>
          </w:p>
          <w:p w14:paraId="556217E8" w14:textId="77777777" w:rsidR="007D2352" w:rsidRDefault="007D2352" w:rsidP="0038150D">
            <w:pPr>
              <w:jc w:val="center"/>
            </w:pPr>
          </w:p>
          <w:p w14:paraId="2F3BFAEB" w14:textId="77777777" w:rsidR="007D2352" w:rsidRDefault="007D2352" w:rsidP="0038150D">
            <w:pPr>
              <w:jc w:val="center"/>
            </w:pPr>
          </w:p>
        </w:tc>
      </w:tr>
    </w:tbl>
    <w:p w14:paraId="0291F698" w14:textId="77777777" w:rsidR="007D2352" w:rsidRDefault="007D2352" w:rsidP="007D2352">
      <w:pPr>
        <w:shd w:val="clear" w:color="auto" w:fill="FFFFFF"/>
        <w:jc w:val="center"/>
        <w:rPr>
          <w:b/>
          <w:bCs/>
        </w:rPr>
      </w:pPr>
    </w:p>
    <w:p w14:paraId="49E6BAD2" w14:textId="73CDE158" w:rsidR="001E1DF4" w:rsidRDefault="00671FBE" w:rsidP="0089151B">
      <w:pPr>
        <w:shd w:val="clear" w:color="auto" w:fill="FFFFFF"/>
        <w:spacing w:after="240"/>
      </w:pPr>
      <w:r w:rsidRPr="00D55C65">
        <w:rPr>
          <w:rStyle w:val="Strong"/>
          <w:sz w:val="28"/>
          <w:szCs w:val="28"/>
        </w:rPr>
        <w:t xml:space="preserve">Technology Integration Plan Presentation - </w:t>
      </w:r>
      <w:r w:rsidR="0089151B" w:rsidRPr="00D55C65">
        <w:rPr>
          <w:rStyle w:val="Strong"/>
          <w:sz w:val="28"/>
          <w:szCs w:val="28"/>
        </w:rPr>
        <w:t>P</w:t>
      </w:r>
      <w:r w:rsidRPr="00D55C65">
        <w:rPr>
          <w:rStyle w:val="Strong"/>
          <w:sz w:val="28"/>
          <w:szCs w:val="28"/>
        </w:rPr>
        <w:t xml:space="preserve">art </w:t>
      </w:r>
      <w:r w:rsidR="0089151B" w:rsidRPr="00D55C65">
        <w:rPr>
          <w:rStyle w:val="Strong"/>
          <w:sz w:val="28"/>
          <w:szCs w:val="28"/>
        </w:rPr>
        <w:t>One</w:t>
      </w:r>
      <w:r>
        <w:rPr>
          <w:b/>
          <w:bCs/>
        </w:rPr>
        <w:br/>
      </w:r>
      <w:r w:rsidR="0089151B">
        <w:t xml:space="preserve">In this first </w:t>
      </w:r>
      <w:r w:rsidR="00A77F37">
        <w:t xml:space="preserve">video screencast outlining </w:t>
      </w:r>
      <w:r w:rsidR="0089151B">
        <w:t>my Technology Integration plan, I discuss the ….</w:t>
      </w:r>
    </w:p>
    <w:tbl>
      <w:tblPr>
        <w:tblStyle w:val="TableGrid"/>
        <w:tblW w:w="0" w:type="auto"/>
        <w:shd w:val="clear" w:color="auto" w:fill="BFBFBF" w:themeFill="background1" w:themeFillShade="BF"/>
        <w:tblLook w:val="04A0" w:firstRow="1" w:lastRow="0" w:firstColumn="1" w:lastColumn="0" w:noHBand="0" w:noVBand="1"/>
      </w:tblPr>
      <w:tblGrid>
        <w:gridCol w:w="9330"/>
      </w:tblGrid>
      <w:tr w:rsidR="007D2352" w14:paraId="7BE3598F" w14:textId="77777777" w:rsidTr="0038150D">
        <w:tc>
          <w:tcPr>
            <w:tcW w:w="933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079ABFD" w14:textId="77777777" w:rsidR="007D2352" w:rsidRDefault="007D2352" w:rsidP="0038150D">
            <w:pPr>
              <w:jc w:val="center"/>
            </w:pPr>
          </w:p>
          <w:p w14:paraId="46C7D124" w14:textId="77777777" w:rsidR="007D2352" w:rsidRDefault="007D2352" w:rsidP="0038150D">
            <w:pPr>
              <w:jc w:val="center"/>
            </w:pPr>
          </w:p>
          <w:p w14:paraId="7AAF2FCF" w14:textId="77777777" w:rsidR="007D2352" w:rsidRDefault="007D2352" w:rsidP="0038150D">
            <w:pPr>
              <w:jc w:val="center"/>
            </w:pPr>
          </w:p>
          <w:p w14:paraId="2DCA2152" w14:textId="77777777" w:rsidR="007D2352" w:rsidRDefault="007D2352" w:rsidP="0038150D">
            <w:pPr>
              <w:jc w:val="center"/>
            </w:pPr>
          </w:p>
          <w:p w14:paraId="3E6D09DA" w14:textId="77777777" w:rsidR="007D2352" w:rsidRPr="007D2352" w:rsidRDefault="007D2352" w:rsidP="0038150D">
            <w:pPr>
              <w:jc w:val="center"/>
              <w:rPr>
                <w:sz w:val="20"/>
              </w:rPr>
            </w:pPr>
          </w:p>
          <w:p w14:paraId="781FB979" w14:textId="75EE46D7" w:rsidR="007D2352" w:rsidRPr="007D2352" w:rsidRDefault="007D2352" w:rsidP="0038150D">
            <w:pPr>
              <w:jc w:val="center"/>
              <w:rPr>
                <w:sz w:val="44"/>
              </w:rPr>
            </w:pPr>
            <w:r w:rsidRPr="007D2352">
              <w:rPr>
                <w:sz w:val="44"/>
              </w:rPr>
              <w:t xml:space="preserve">Upload Link or Embed Your </w:t>
            </w:r>
            <w:r>
              <w:rPr>
                <w:sz w:val="44"/>
              </w:rPr>
              <w:t>Screencast Video</w:t>
            </w:r>
          </w:p>
          <w:p w14:paraId="741B4985" w14:textId="77777777" w:rsidR="007D2352" w:rsidRDefault="007D2352" w:rsidP="0038150D">
            <w:pPr>
              <w:jc w:val="center"/>
            </w:pPr>
          </w:p>
          <w:p w14:paraId="55E0692D" w14:textId="77777777" w:rsidR="007D2352" w:rsidRDefault="007D2352" w:rsidP="0038150D">
            <w:pPr>
              <w:jc w:val="center"/>
            </w:pPr>
          </w:p>
          <w:p w14:paraId="1D2FD8EA" w14:textId="77777777" w:rsidR="007D2352" w:rsidRDefault="007D2352" w:rsidP="0038150D">
            <w:pPr>
              <w:jc w:val="center"/>
            </w:pPr>
          </w:p>
          <w:p w14:paraId="4FA13C42" w14:textId="77777777" w:rsidR="007D2352" w:rsidRDefault="007D2352" w:rsidP="0038150D">
            <w:pPr>
              <w:jc w:val="center"/>
            </w:pPr>
          </w:p>
          <w:p w14:paraId="7791931B" w14:textId="77777777" w:rsidR="007D2352" w:rsidRDefault="007D2352" w:rsidP="0038150D">
            <w:pPr>
              <w:jc w:val="center"/>
            </w:pPr>
          </w:p>
          <w:p w14:paraId="26C55890" w14:textId="77777777" w:rsidR="007D2352" w:rsidRDefault="007D2352" w:rsidP="0038150D">
            <w:pPr>
              <w:jc w:val="center"/>
            </w:pPr>
          </w:p>
        </w:tc>
      </w:tr>
    </w:tbl>
    <w:p w14:paraId="5BEFCD91" w14:textId="77777777" w:rsidR="007D2352" w:rsidRDefault="007D2352" w:rsidP="007D2352">
      <w:pPr>
        <w:shd w:val="clear" w:color="auto" w:fill="FFFFFF"/>
        <w:jc w:val="center"/>
        <w:rPr>
          <w:b/>
          <w:bCs/>
        </w:rPr>
      </w:pPr>
    </w:p>
    <w:p w14:paraId="3283CFA5" w14:textId="60026B23" w:rsidR="001E1DF4" w:rsidRDefault="001E1DF4" w:rsidP="001E1DF4">
      <w:pPr>
        <w:shd w:val="clear" w:color="auto" w:fill="FFFFFF"/>
        <w:jc w:val="center"/>
      </w:pPr>
    </w:p>
    <w:p w14:paraId="4B63A5C0" w14:textId="10115548" w:rsidR="0089151B" w:rsidRDefault="0089151B" w:rsidP="00671FBE">
      <w:pPr>
        <w:shd w:val="clear" w:color="auto" w:fill="FFFFFF"/>
        <w:rPr>
          <w:rStyle w:val="Strong"/>
        </w:rPr>
      </w:pPr>
    </w:p>
    <w:p w14:paraId="3EB147F0" w14:textId="77777777" w:rsidR="007D2352" w:rsidRDefault="007D2352">
      <w:pPr>
        <w:spacing w:after="160" w:line="259" w:lineRule="auto"/>
        <w:rPr>
          <w:rStyle w:val="Strong"/>
          <w:sz w:val="28"/>
          <w:szCs w:val="28"/>
        </w:rPr>
      </w:pPr>
      <w:r>
        <w:rPr>
          <w:rStyle w:val="Strong"/>
          <w:sz w:val="28"/>
          <w:szCs w:val="28"/>
        </w:rPr>
        <w:br w:type="page"/>
      </w:r>
    </w:p>
    <w:p w14:paraId="3AD9F850" w14:textId="6CD83D37" w:rsidR="00671FBE" w:rsidRPr="00D55C65" w:rsidRDefault="00671FBE" w:rsidP="00671FBE">
      <w:pPr>
        <w:shd w:val="clear" w:color="auto" w:fill="FFFFFF"/>
        <w:rPr>
          <w:rStyle w:val="Strong"/>
          <w:sz w:val="28"/>
          <w:szCs w:val="28"/>
        </w:rPr>
      </w:pPr>
      <w:r w:rsidRPr="00D55C65">
        <w:rPr>
          <w:rStyle w:val="Strong"/>
          <w:sz w:val="28"/>
          <w:szCs w:val="28"/>
        </w:rPr>
        <w:lastRenderedPageBreak/>
        <w:t xml:space="preserve">Technology Integration Plan </w:t>
      </w:r>
      <w:r w:rsidR="0089151B" w:rsidRPr="00D55C65">
        <w:rPr>
          <w:rStyle w:val="Strong"/>
          <w:sz w:val="28"/>
          <w:szCs w:val="28"/>
        </w:rPr>
        <w:t>–</w:t>
      </w:r>
      <w:r w:rsidRPr="00D55C65">
        <w:rPr>
          <w:rStyle w:val="Strong"/>
          <w:sz w:val="28"/>
          <w:szCs w:val="28"/>
        </w:rPr>
        <w:t xml:space="preserve"> </w:t>
      </w:r>
      <w:r w:rsidR="0089151B" w:rsidRPr="00D55C65">
        <w:rPr>
          <w:rStyle w:val="Strong"/>
          <w:sz w:val="28"/>
          <w:szCs w:val="28"/>
        </w:rPr>
        <w:t>Part Two</w:t>
      </w:r>
    </w:p>
    <w:p w14:paraId="050E27A8" w14:textId="545ACBAD" w:rsidR="0089151B" w:rsidRDefault="0089151B" w:rsidP="00671FBE">
      <w:pPr>
        <w:shd w:val="clear" w:color="auto" w:fill="FFFFFF"/>
      </w:pPr>
      <w:r>
        <w:t xml:space="preserve">In the second </w:t>
      </w:r>
      <w:r w:rsidR="00A77F37">
        <w:t>video screencast</w:t>
      </w:r>
      <w:r>
        <w:t xml:space="preserve"> of my Technology Integration plan, I examine the ….</w:t>
      </w:r>
    </w:p>
    <w:p w14:paraId="6E1FAE7A" w14:textId="77777777" w:rsidR="007D2352" w:rsidRDefault="007D2352" w:rsidP="00671FBE">
      <w:pPr>
        <w:shd w:val="clear" w:color="auto" w:fill="FFFFFF"/>
      </w:pPr>
    </w:p>
    <w:tbl>
      <w:tblPr>
        <w:tblStyle w:val="TableGrid"/>
        <w:tblW w:w="0" w:type="auto"/>
        <w:shd w:val="clear" w:color="auto" w:fill="BFBFBF" w:themeFill="background1" w:themeFillShade="BF"/>
        <w:tblLook w:val="04A0" w:firstRow="1" w:lastRow="0" w:firstColumn="1" w:lastColumn="0" w:noHBand="0" w:noVBand="1"/>
      </w:tblPr>
      <w:tblGrid>
        <w:gridCol w:w="9330"/>
      </w:tblGrid>
      <w:tr w:rsidR="007D2352" w14:paraId="29CA92A9" w14:textId="77777777" w:rsidTr="0038150D">
        <w:tc>
          <w:tcPr>
            <w:tcW w:w="933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EB0871C" w14:textId="77777777" w:rsidR="007D2352" w:rsidRDefault="007D2352" w:rsidP="0038150D">
            <w:pPr>
              <w:jc w:val="center"/>
            </w:pPr>
          </w:p>
          <w:p w14:paraId="653C26BE" w14:textId="77777777" w:rsidR="007D2352" w:rsidRDefault="007D2352" w:rsidP="0038150D">
            <w:pPr>
              <w:jc w:val="center"/>
            </w:pPr>
          </w:p>
          <w:p w14:paraId="4FA7449A" w14:textId="77777777" w:rsidR="007D2352" w:rsidRDefault="007D2352" w:rsidP="0038150D">
            <w:pPr>
              <w:jc w:val="center"/>
            </w:pPr>
          </w:p>
          <w:p w14:paraId="5EFFB244" w14:textId="77777777" w:rsidR="007D2352" w:rsidRDefault="007D2352" w:rsidP="0038150D">
            <w:pPr>
              <w:jc w:val="center"/>
            </w:pPr>
          </w:p>
          <w:p w14:paraId="1266D13E" w14:textId="77777777" w:rsidR="007D2352" w:rsidRPr="007D2352" w:rsidRDefault="007D2352" w:rsidP="0038150D">
            <w:pPr>
              <w:jc w:val="center"/>
              <w:rPr>
                <w:sz w:val="20"/>
              </w:rPr>
            </w:pPr>
          </w:p>
          <w:p w14:paraId="0D75F8A4" w14:textId="77777777" w:rsidR="007D2352" w:rsidRPr="007D2352" w:rsidRDefault="007D2352" w:rsidP="0038150D">
            <w:pPr>
              <w:jc w:val="center"/>
              <w:rPr>
                <w:sz w:val="44"/>
              </w:rPr>
            </w:pPr>
            <w:r w:rsidRPr="007D2352">
              <w:rPr>
                <w:sz w:val="44"/>
              </w:rPr>
              <w:t xml:space="preserve">Upload Link or Embed Your </w:t>
            </w:r>
            <w:r>
              <w:rPr>
                <w:sz w:val="44"/>
              </w:rPr>
              <w:t>Screencast Video</w:t>
            </w:r>
          </w:p>
          <w:p w14:paraId="01D05923" w14:textId="77777777" w:rsidR="007D2352" w:rsidRDefault="007D2352" w:rsidP="0038150D">
            <w:pPr>
              <w:jc w:val="center"/>
            </w:pPr>
          </w:p>
          <w:p w14:paraId="30F857FA" w14:textId="77777777" w:rsidR="007D2352" w:rsidRDefault="007D2352" w:rsidP="0038150D">
            <w:pPr>
              <w:jc w:val="center"/>
            </w:pPr>
          </w:p>
          <w:p w14:paraId="4253D782" w14:textId="77777777" w:rsidR="007D2352" w:rsidRDefault="007D2352" w:rsidP="0038150D">
            <w:pPr>
              <w:jc w:val="center"/>
            </w:pPr>
          </w:p>
          <w:p w14:paraId="257F5DDC" w14:textId="77777777" w:rsidR="007D2352" w:rsidRDefault="007D2352" w:rsidP="0038150D">
            <w:pPr>
              <w:jc w:val="center"/>
            </w:pPr>
          </w:p>
          <w:p w14:paraId="22408D47" w14:textId="77777777" w:rsidR="007D2352" w:rsidRDefault="007D2352" w:rsidP="0038150D">
            <w:pPr>
              <w:jc w:val="center"/>
            </w:pPr>
          </w:p>
          <w:p w14:paraId="217893CB" w14:textId="77777777" w:rsidR="007D2352" w:rsidRDefault="007D2352" w:rsidP="0038150D">
            <w:pPr>
              <w:jc w:val="center"/>
            </w:pPr>
          </w:p>
        </w:tc>
      </w:tr>
    </w:tbl>
    <w:p w14:paraId="5B6934E9" w14:textId="77777777" w:rsidR="007D2352" w:rsidRDefault="007D2352" w:rsidP="007D2352">
      <w:pPr>
        <w:shd w:val="clear" w:color="auto" w:fill="FFFFFF"/>
        <w:jc w:val="center"/>
        <w:rPr>
          <w:b/>
          <w:bCs/>
        </w:rPr>
      </w:pPr>
    </w:p>
    <w:p w14:paraId="459D1F1F" w14:textId="2EE1E170" w:rsidR="009212B0" w:rsidRDefault="009212B0" w:rsidP="009212B0">
      <w:pPr>
        <w:shd w:val="clear" w:color="auto" w:fill="FFFFFF"/>
      </w:pPr>
      <w:r w:rsidRPr="007D2352">
        <w:rPr>
          <w:rStyle w:val="Strong"/>
          <w:sz w:val="28"/>
        </w:rPr>
        <w:t>Resources</w:t>
      </w:r>
      <w:bookmarkStart w:id="0" w:name="_GoBack"/>
      <w:bookmarkEnd w:id="0"/>
      <w:r>
        <w:br/>
        <w:t>The following resources are referenced in my Technology Integration Plan.  These resources focus primarily on….</w:t>
      </w:r>
    </w:p>
    <w:p w14:paraId="0878F380" w14:textId="77777777" w:rsidR="007D2352" w:rsidRDefault="007D2352" w:rsidP="009212B0">
      <w:pPr>
        <w:shd w:val="clear" w:color="auto" w:fill="FFFFFF"/>
      </w:pPr>
    </w:p>
    <w:tbl>
      <w:tblPr>
        <w:tblStyle w:val="TableGrid"/>
        <w:tblW w:w="0" w:type="auto"/>
        <w:shd w:val="clear" w:color="auto" w:fill="BFBFBF" w:themeFill="background1" w:themeFillShade="BF"/>
        <w:tblLook w:val="04A0" w:firstRow="1" w:lastRow="0" w:firstColumn="1" w:lastColumn="0" w:noHBand="0" w:noVBand="1"/>
      </w:tblPr>
      <w:tblGrid>
        <w:gridCol w:w="9330"/>
      </w:tblGrid>
      <w:tr w:rsidR="007D2352" w14:paraId="46BC1B8C" w14:textId="77777777" w:rsidTr="0038150D">
        <w:tc>
          <w:tcPr>
            <w:tcW w:w="9330"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6E7F35FB" w14:textId="77777777" w:rsidR="007D2352" w:rsidRDefault="007D2352" w:rsidP="0038150D">
            <w:pPr>
              <w:jc w:val="center"/>
            </w:pPr>
          </w:p>
          <w:p w14:paraId="2146E13C" w14:textId="77777777" w:rsidR="007D2352" w:rsidRDefault="007D2352" w:rsidP="0038150D">
            <w:pPr>
              <w:jc w:val="center"/>
            </w:pPr>
          </w:p>
          <w:p w14:paraId="373B88CC" w14:textId="77777777" w:rsidR="007D2352" w:rsidRDefault="007D2352" w:rsidP="0038150D">
            <w:pPr>
              <w:jc w:val="center"/>
            </w:pPr>
          </w:p>
          <w:p w14:paraId="01FBD753" w14:textId="77777777" w:rsidR="007D2352" w:rsidRDefault="007D2352" w:rsidP="0038150D">
            <w:pPr>
              <w:jc w:val="center"/>
            </w:pPr>
          </w:p>
          <w:p w14:paraId="35803D21" w14:textId="77777777" w:rsidR="007D2352" w:rsidRPr="007D2352" w:rsidRDefault="007D2352" w:rsidP="0038150D">
            <w:pPr>
              <w:jc w:val="center"/>
              <w:rPr>
                <w:sz w:val="20"/>
              </w:rPr>
            </w:pPr>
          </w:p>
          <w:p w14:paraId="13B5FAC1" w14:textId="28B0A208" w:rsidR="007D2352" w:rsidRPr="007D2352" w:rsidRDefault="007D2352" w:rsidP="0038150D">
            <w:pPr>
              <w:jc w:val="center"/>
              <w:rPr>
                <w:sz w:val="44"/>
              </w:rPr>
            </w:pPr>
            <w:r>
              <w:rPr>
                <w:sz w:val="44"/>
              </w:rPr>
              <w:t>Paste or Upload Screenshot of References</w:t>
            </w:r>
          </w:p>
          <w:p w14:paraId="47616779" w14:textId="77777777" w:rsidR="007D2352" w:rsidRDefault="007D2352" w:rsidP="0038150D">
            <w:pPr>
              <w:jc w:val="center"/>
            </w:pPr>
          </w:p>
          <w:p w14:paraId="7ECB70FC" w14:textId="77777777" w:rsidR="007D2352" w:rsidRDefault="007D2352" w:rsidP="0038150D">
            <w:pPr>
              <w:jc w:val="center"/>
            </w:pPr>
          </w:p>
          <w:p w14:paraId="5DBA6031" w14:textId="77777777" w:rsidR="007D2352" w:rsidRDefault="007D2352" w:rsidP="0038150D">
            <w:pPr>
              <w:jc w:val="center"/>
            </w:pPr>
          </w:p>
          <w:p w14:paraId="52092053" w14:textId="77777777" w:rsidR="007D2352" w:rsidRDefault="007D2352" w:rsidP="0038150D">
            <w:pPr>
              <w:jc w:val="center"/>
            </w:pPr>
          </w:p>
          <w:p w14:paraId="4329F8E7" w14:textId="77777777" w:rsidR="007D2352" w:rsidRDefault="007D2352" w:rsidP="0038150D">
            <w:pPr>
              <w:jc w:val="center"/>
            </w:pPr>
          </w:p>
          <w:p w14:paraId="3C3E8D36" w14:textId="77777777" w:rsidR="007D2352" w:rsidRDefault="007D2352" w:rsidP="0038150D">
            <w:pPr>
              <w:jc w:val="center"/>
            </w:pPr>
          </w:p>
        </w:tc>
      </w:tr>
    </w:tbl>
    <w:p w14:paraId="397995EA" w14:textId="77777777" w:rsidR="007D2352" w:rsidRDefault="007D2352" w:rsidP="007D2352">
      <w:pPr>
        <w:shd w:val="clear" w:color="auto" w:fill="FFFFFF"/>
        <w:jc w:val="center"/>
        <w:rPr>
          <w:b/>
          <w:bCs/>
        </w:rPr>
      </w:pPr>
    </w:p>
    <w:p w14:paraId="1B438235" w14:textId="79849CD4" w:rsidR="00FD7204" w:rsidRDefault="00FD7204" w:rsidP="0089151B">
      <w:pPr>
        <w:shd w:val="clear" w:color="auto" w:fill="FFFFFF"/>
        <w:jc w:val="center"/>
      </w:pPr>
    </w:p>
    <w:p w14:paraId="4B3294F8" w14:textId="77777777" w:rsidR="00804F9F" w:rsidRDefault="00804F9F" w:rsidP="0089151B">
      <w:pPr>
        <w:shd w:val="clear" w:color="auto" w:fill="FFFFFF"/>
        <w:jc w:val="center"/>
      </w:pPr>
    </w:p>
    <w:p w14:paraId="52C53EDD" w14:textId="6F815771" w:rsidR="00272CB1" w:rsidRDefault="00272CB1" w:rsidP="00804F9F">
      <w:pPr>
        <w:pStyle w:val="NormalWeb"/>
        <w:spacing w:before="0" w:beforeAutospacing="0" w:after="150" w:afterAutospacing="0"/>
        <w:jc w:val="center"/>
        <w:rPr>
          <w:rFonts w:ascii="Calibri" w:hAnsi="Calibri" w:cs="Calibri"/>
          <w:color w:val="000000"/>
        </w:rPr>
      </w:pPr>
    </w:p>
    <w:sectPr w:rsidR="0027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2D"/>
    <w:rsid w:val="000653BF"/>
    <w:rsid w:val="00094E8C"/>
    <w:rsid w:val="000D4FC6"/>
    <w:rsid w:val="000E4E38"/>
    <w:rsid w:val="001E1DF4"/>
    <w:rsid w:val="001E422D"/>
    <w:rsid w:val="001E7503"/>
    <w:rsid w:val="00250690"/>
    <w:rsid w:val="00272CB1"/>
    <w:rsid w:val="002838DF"/>
    <w:rsid w:val="00327730"/>
    <w:rsid w:val="00337F12"/>
    <w:rsid w:val="00401BF6"/>
    <w:rsid w:val="0041506E"/>
    <w:rsid w:val="00454834"/>
    <w:rsid w:val="005900E2"/>
    <w:rsid w:val="005A0486"/>
    <w:rsid w:val="00671FBE"/>
    <w:rsid w:val="007C66EF"/>
    <w:rsid w:val="007D2352"/>
    <w:rsid w:val="00802219"/>
    <w:rsid w:val="00804F9F"/>
    <w:rsid w:val="00864EF3"/>
    <w:rsid w:val="0089151B"/>
    <w:rsid w:val="008F186C"/>
    <w:rsid w:val="00902AB0"/>
    <w:rsid w:val="00906B90"/>
    <w:rsid w:val="009212B0"/>
    <w:rsid w:val="00953573"/>
    <w:rsid w:val="00956AED"/>
    <w:rsid w:val="0099746D"/>
    <w:rsid w:val="00A44F3E"/>
    <w:rsid w:val="00A77F37"/>
    <w:rsid w:val="00BE41BA"/>
    <w:rsid w:val="00BF28C6"/>
    <w:rsid w:val="00CF3FDE"/>
    <w:rsid w:val="00D55C65"/>
    <w:rsid w:val="00D60ED4"/>
    <w:rsid w:val="00DD3EDF"/>
    <w:rsid w:val="00F7063E"/>
    <w:rsid w:val="00F75B18"/>
    <w:rsid w:val="00FD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F443"/>
  <w15:chartTrackingRefBased/>
  <w15:docId w15:val="{F9B1D69F-4778-4941-87C0-13B2442A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6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E42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22D"/>
    <w:pPr>
      <w:spacing w:before="100" w:beforeAutospacing="1" w:after="100" w:afterAutospacing="1"/>
    </w:pPr>
  </w:style>
  <w:style w:type="character" w:styleId="Hyperlink">
    <w:name w:val="Hyperlink"/>
    <w:basedOn w:val="DefaultParagraphFont"/>
    <w:uiPriority w:val="99"/>
    <w:unhideWhenUsed/>
    <w:rsid w:val="001E422D"/>
    <w:rPr>
      <w:color w:val="0000FF"/>
      <w:u w:val="single"/>
    </w:rPr>
  </w:style>
  <w:style w:type="character" w:customStyle="1" w:styleId="Heading2Char">
    <w:name w:val="Heading 2 Char"/>
    <w:basedOn w:val="DefaultParagraphFont"/>
    <w:link w:val="Heading2"/>
    <w:uiPriority w:val="9"/>
    <w:rsid w:val="001E422D"/>
    <w:rPr>
      <w:rFonts w:ascii="Times New Roman" w:eastAsia="Times New Roman" w:hAnsi="Times New Roman" w:cs="Times New Roman"/>
      <w:b/>
      <w:bCs/>
      <w:sz w:val="36"/>
      <w:szCs w:val="36"/>
    </w:rPr>
  </w:style>
  <w:style w:type="character" w:styleId="Strong">
    <w:name w:val="Strong"/>
    <w:basedOn w:val="DefaultParagraphFont"/>
    <w:uiPriority w:val="22"/>
    <w:qFormat/>
    <w:rsid w:val="000653BF"/>
    <w:rPr>
      <w:b/>
      <w:bCs/>
    </w:rPr>
  </w:style>
  <w:style w:type="paragraph" w:styleId="BalloonText">
    <w:name w:val="Balloon Text"/>
    <w:basedOn w:val="Normal"/>
    <w:link w:val="BalloonTextChar"/>
    <w:uiPriority w:val="99"/>
    <w:semiHidden/>
    <w:unhideWhenUsed/>
    <w:rsid w:val="00272CB1"/>
    <w:rPr>
      <w:rFonts w:eastAsiaTheme="minorHAnsi"/>
      <w:sz w:val="18"/>
      <w:szCs w:val="18"/>
    </w:rPr>
  </w:style>
  <w:style w:type="character" w:customStyle="1" w:styleId="BalloonTextChar">
    <w:name w:val="Balloon Text Char"/>
    <w:basedOn w:val="DefaultParagraphFont"/>
    <w:link w:val="BalloonText"/>
    <w:uiPriority w:val="99"/>
    <w:semiHidden/>
    <w:rsid w:val="00272CB1"/>
    <w:rPr>
      <w:rFonts w:ascii="Times New Roman" w:hAnsi="Times New Roman" w:cs="Times New Roman"/>
      <w:sz w:val="18"/>
      <w:szCs w:val="18"/>
    </w:rPr>
  </w:style>
  <w:style w:type="character" w:customStyle="1" w:styleId="pin1616859825894pinner">
    <w:name w:val="pin_1616859825894_pinner"/>
    <w:basedOn w:val="DefaultParagraphFont"/>
    <w:rsid w:val="00671FBE"/>
  </w:style>
  <w:style w:type="character" w:customStyle="1" w:styleId="pin1616859825894board">
    <w:name w:val="pin_1616859825894_board"/>
    <w:basedOn w:val="DefaultParagraphFont"/>
    <w:rsid w:val="00671FBE"/>
  </w:style>
  <w:style w:type="character" w:customStyle="1" w:styleId="pin1616859825894string">
    <w:name w:val="pin_1616859825894_string"/>
    <w:basedOn w:val="DefaultParagraphFont"/>
    <w:rsid w:val="00671FBE"/>
  </w:style>
  <w:style w:type="character" w:styleId="Emphasis">
    <w:name w:val="Emphasis"/>
    <w:basedOn w:val="DefaultParagraphFont"/>
    <w:uiPriority w:val="20"/>
    <w:qFormat/>
    <w:rsid w:val="00671FBE"/>
    <w:rPr>
      <w:i/>
      <w:iCs/>
    </w:rPr>
  </w:style>
  <w:style w:type="character" w:customStyle="1" w:styleId="UnresolvedMention">
    <w:name w:val="Unresolved Mention"/>
    <w:basedOn w:val="DefaultParagraphFont"/>
    <w:uiPriority w:val="99"/>
    <w:semiHidden/>
    <w:unhideWhenUsed/>
    <w:rsid w:val="00D55C65"/>
    <w:rPr>
      <w:color w:val="605E5C"/>
      <w:shd w:val="clear" w:color="auto" w:fill="E1DFDD"/>
    </w:rPr>
  </w:style>
  <w:style w:type="table" w:styleId="TableGrid">
    <w:name w:val="Table Grid"/>
    <w:basedOn w:val="TableNormal"/>
    <w:uiPriority w:val="39"/>
    <w:rsid w:val="00BF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7825">
      <w:bodyDiv w:val="1"/>
      <w:marLeft w:val="0"/>
      <w:marRight w:val="0"/>
      <w:marTop w:val="0"/>
      <w:marBottom w:val="0"/>
      <w:divBdr>
        <w:top w:val="none" w:sz="0" w:space="0" w:color="auto"/>
        <w:left w:val="none" w:sz="0" w:space="0" w:color="auto"/>
        <w:bottom w:val="none" w:sz="0" w:space="0" w:color="auto"/>
        <w:right w:val="none" w:sz="0" w:space="0" w:color="auto"/>
      </w:divBdr>
    </w:div>
    <w:div w:id="284194073">
      <w:bodyDiv w:val="1"/>
      <w:marLeft w:val="0"/>
      <w:marRight w:val="0"/>
      <w:marTop w:val="0"/>
      <w:marBottom w:val="0"/>
      <w:divBdr>
        <w:top w:val="none" w:sz="0" w:space="0" w:color="auto"/>
        <w:left w:val="none" w:sz="0" w:space="0" w:color="auto"/>
        <w:bottom w:val="none" w:sz="0" w:space="0" w:color="auto"/>
        <w:right w:val="none" w:sz="0" w:space="0" w:color="auto"/>
      </w:divBdr>
    </w:div>
    <w:div w:id="567155417">
      <w:bodyDiv w:val="1"/>
      <w:marLeft w:val="0"/>
      <w:marRight w:val="0"/>
      <w:marTop w:val="0"/>
      <w:marBottom w:val="0"/>
      <w:divBdr>
        <w:top w:val="none" w:sz="0" w:space="0" w:color="auto"/>
        <w:left w:val="none" w:sz="0" w:space="0" w:color="auto"/>
        <w:bottom w:val="none" w:sz="0" w:space="0" w:color="auto"/>
        <w:right w:val="none" w:sz="0" w:space="0" w:color="auto"/>
      </w:divBdr>
      <w:divsChild>
        <w:div w:id="1027364882">
          <w:marLeft w:val="0"/>
          <w:marRight w:val="0"/>
          <w:marTop w:val="0"/>
          <w:marBottom w:val="450"/>
          <w:divBdr>
            <w:top w:val="none" w:sz="0" w:space="0" w:color="auto"/>
            <w:left w:val="none" w:sz="0" w:space="0" w:color="auto"/>
            <w:bottom w:val="none" w:sz="0" w:space="0" w:color="auto"/>
            <w:right w:val="none" w:sz="0" w:space="0" w:color="auto"/>
          </w:divBdr>
        </w:div>
        <w:div w:id="1210650778">
          <w:marLeft w:val="0"/>
          <w:marRight w:val="0"/>
          <w:marTop w:val="0"/>
          <w:marBottom w:val="450"/>
          <w:divBdr>
            <w:top w:val="none" w:sz="0" w:space="0" w:color="auto"/>
            <w:left w:val="none" w:sz="0" w:space="0" w:color="auto"/>
            <w:bottom w:val="none" w:sz="0" w:space="0" w:color="auto"/>
            <w:right w:val="none" w:sz="0" w:space="0" w:color="auto"/>
          </w:divBdr>
        </w:div>
        <w:div w:id="1779131757">
          <w:marLeft w:val="0"/>
          <w:marRight w:val="0"/>
          <w:marTop w:val="0"/>
          <w:marBottom w:val="450"/>
          <w:divBdr>
            <w:top w:val="none" w:sz="0" w:space="0" w:color="auto"/>
            <w:left w:val="none" w:sz="0" w:space="0" w:color="auto"/>
            <w:bottom w:val="none" w:sz="0" w:space="0" w:color="auto"/>
            <w:right w:val="none" w:sz="0" w:space="0" w:color="auto"/>
          </w:divBdr>
        </w:div>
        <w:div w:id="841237127">
          <w:marLeft w:val="0"/>
          <w:marRight w:val="0"/>
          <w:marTop w:val="0"/>
          <w:marBottom w:val="450"/>
          <w:divBdr>
            <w:top w:val="none" w:sz="0" w:space="0" w:color="auto"/>
            <w:left w:val="none" w:sz="0" w:space="0" w:color="auto"/>
            <w:bottom w:val="none" w:sz="0" w:space="0" w:color="auto"/>
            <w:right w:val="none" w:sz="0" w:space="0" w:color="auto"/>
          </w:divBdr>
        </w:div>
        <w:div w:id="2047676951">
          <w:marLeft w:val="0"/>
          <w:marRight w:val="0"/>
          <w:marTop w:val="0"/>
          <w:marBottom w:val="0"/>
          <w:divBdr>
            <w:top w:val="none" w:sz="0" w:space="0" w:color="auto"/>
            <w:left w:val="none" w:sz="0" w:space="0" w:color="auto"/>
            <w:bottom w:val="none" w:sz="0" w:space="0" w:color="auto"/>
            <w:right w:val="none" w:sz="0" w:space="0" w:color="auto"/>
          </w:divBdr>
          <w:divsChild>
            <w:div w:id="1781337309">
              <w:marLeft w:val="-225"/>
              <w:marRight w:val="-225"/>
              <w:marTop w:val="0"/>
              <w:marBottom w:val="0"/>
              <w:divBdr>
                <w:top w:val="none" w:sz="0" w:space="0" w:color="auto"/>
                <w:left w:val="none" w:sz="0" w:space="0" w:color="auto"/>
                <w:bottom w:val="none" w:sz="0" w:space="0" w:color="auto"/>
                <w:right w:val="none" w:sz="0" w:space="0" w:color="auto"/>
              </w:divBdr>
              <w:divsChild>
                <w:div w:id="188959949">
                  <w:marLeft w:val="0"/>
                  <w:marRight w:val="0"/>
                  <w:marTop w:val="0"/>
                  <w:marBottom w:val="0"/>
                  <w:divBdr>
                    <w:top w:val="none" w:sz="0" w:space="0" w:color="auto"/>
                    <w:left w:val="none" w:sz="0" w:space="0" w:color="auto"/>
                    <w:bottom w:val="none" w:sz="0" w:space="0" w:color="auto"/>
                    <w:right w:val="none" w:sz="0" w:space="0" w:color="auto"/>
                  </w:divBdr>
                  <w:divsChild>
                    <w:div w:id="14968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51453">
          <w:marLeft w:val="0"/>
          <w:marRight w:val="0"/>
          <w:marTop w:val="0"/>
          <w:marBottom w:val="450"/>
          <w:divBdr>
            <w:top w:val="none" w:sz="0" w:space="0" w:color="auto"/>
            <w:left w:val="none" w:sz="0" w:space="0" w:color="auto"/>
            <w:bottom w:val="none" w:sz="0" w:space="0" w:color="auto"/>
            <w:right w:val="none" w:sz="0" w:space="0" w:color="auto"/>
          </w:divBdr>
        </w:div>
        <w:div w:id="1234044246">
          <w:marLeft w:val="0"/>
          <w:marRight w:val="0"/>
          <w:marTop w:val="0"/>
          <w:marBottom w:val="450"/>
          <w:divBdr>
            <w:top w:val="none" w:sz="0" w:space="0" w:color="auto"/>
            <w:left w:val="none" w:sz="0" w:space="0" w:color="auto"/>
            <w:bottom w:val="none" w:sz="0" w:space="0" w:color="auto"/>
            <w:right w:val="none" w:sz="0" w:space="0" w:color="auto"/>
          </w:divBdr>
        </w:div>
        <w:div w:id="779298961">
          <w:marLeft w:val="0"/>
          <w:marRight w:val="0"/>
          <w:marTop w:val="0"/>
          <w:marBottom w:val="450"/>
          <w:divBdr>
            <w:top w:val="none" w:sz="0" w:space="0" w:color="auto"/>
            <w:left w:val="none" w:sz="0" w:space="0" w:color="auto"/>
            <w:bottom w:val="none" w:sz="0" w:space="0" w:color="auto"/>
            <w:right w:val="none" w:sz="0" w:space="0" w:color="auto"/>
          </w:divBdr>
        </w:div>
        <w:div w:id="1593974784">
          <w:marLeft w:val="0"/>
          <w:marRight w:val="0"/>
          <w:marTop w:val="0"/>
          <w:marBottom w:val="450"/>
          <w:divBdr>
            <w:top w:val="none" w:sz="0" w:space="0" w:color="auto"/>
            <w:left w:val="none" w:sz="0" w:space="0" w:color="auto"/>
            <w:bottom w:val="none" w:sz="0" w:space="0" w:color="auto"/>
            <w:right w:val="none" w:sz="0" w:space="0" w:color="auto"/>
          </w:divBdr>
        </w:div>
      </w:divsChild>
    </w:div>
    <w:div w:id="1063866552">
      <w:bodyDiv w:val="1"/>
      <w:marLeft w:val="0"/>
      <w:marRight w:val="0"/>
      <w:marTop w:val="0"/>
      <w:marBottom w:val="0"/>
      <w:divBdr>
        <w:top w:val="none" w:sz="0" w:space="0" w:color="auto"/>
        <w:left w:val="none" w:sz="0" w:space="0" w:color="auto"/>
        <w:bottom w:val="none" w:sz="0" w:space="0" w:color="auto"/>
        <w:right w:val="none" w:sz="0" w:space="0" w:color="auto"/>
      </w:divBdr>
    </w:div>
    <w:div w:id="1146901254">
      <w:bodyDiv w:val="1"/>
      <w:marLeft w:val="0"/>
      <w:marRight w:val="0"/>
      <w:marTop w:val="0"/>
      <w:marBottom w:val="0"/>
      <w:divBdr>
        <w:top w:val="none" w:sz="0" w:space="0" w:color="auto"/>
        <w:left w:val="none" w:sz="0" w:space="0" w:color="auto"/>
        <w:bottom w:val="none" w:sz="0" w:space="0" w:color="auto"/>
        <w:right w:val="none" w:sz="0" w:space="0" w:color="auto"/>
      </w:divBdr>
    </w:div>
    <w:div w:id="1318149733">
      <w:bodyDiv w:val="1"/>
      <w:marLeft w:val="0"/>
      <w:marRight w:val="0"/>
      <w:marTop w:val="0"/>
      <w:marBottom w:val="0"/>
      <w:divBdr>
        <w:top w:val="none" w:sz="0" w:space="0" w:color="auto"/>
        <w:left w:val="none" w:sz="0" w:space="0" w:color="auto"/>
        <w:bottom w:val="none" w:sz="0" w:space="0" w:color="auto"/>
        <w:right w:val="none" w:sz="0" w:space="0" w:color="auto"/>
      </w:divBdr>
    </w:div>
    <w:div w:id="17510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7AC6-1C35-4073-8E53-C7A4714B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Bradley University</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Cantu, D Antonio</dc:creator>
  <cp:keywords/>
  <dc:description/>
  <cp:lastModifiedBy>Cantu, D Antonio</cp:lastModifiedBy>
  <cp:revision>3</cp:revision>
  <cp:lastPrinted>2021-03-27T17:21:00Z</cp:lastPrinted>
  <dcterms:created xsi:type="dcterms:W3CDTF">2021-03-27T20:28:00Z</dcterms:created>
  <dcterms:modified xsi:type="dcterms:W3CDTF">2021-03-27T20:35:00Z</dcterms:modified>
</cp:coreProperties>
</file>